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C1ABB" w14:textId="43F5DD88" w:rsidR="00584690" w:rsidRPr="00AA6D9A" w:rsidRDefault="002604B0" w:rsidP="00117AA5">
      <w:pPr>
        <w:spacing w:before="100" w:beforeAutospacing="1" w:after="100" w:afterAutospacing="1" w:line="240" w:lineRule="auto"/>
        <w:rPr>
          <w:rFonts w:eastAsia="Times New Roman" w:cs="Arial"/>
        </w:rPr>
      </w:pPr>
      <w:bookmarkStart w:id="0" w:name="_GoBack"/>
      <w:bookmarkEnd w:id="0"/>
      <w:r w:rsidRPr="00AA6D9A">
        <w:rPr>
          <w:rFonts w:eastAsia="Times New Roman" w:cs="Arial"/>
        </w:rPr>
        <w:t>MSM TEKE</w:t>
      </w:r>
      <w:r w:rsidR="00584690" w:rsidRPr="00AA6D9A">
        <w:rPr>
          <w:rFonts w:eastAsia="Times New Roman" w:cs="Arial"/>
        </w:rPr>
        <w:t xml:space="preserve"> reserves the right to place cameras on its </w:t>
      </w:r>
      <w:r w:rsidRPr="00AA6D9A">
        <w:rPr>
          <w:rFonts w:eastAsia="Times New Roman" w:cs="Arial"/>
        </w:rPr>
        <w:t>property</w:t>
      </w:r>
      <w:r w:rsidR="00584690" w:rsidRPr="00AA6D9A">
        <w:rPr>
          <w:rFonts w:eastAsia="Times New Roman" w:cs="Arial"/>
        </w:rPr>
        <w:t xml:space="preserve"> where necessary and appropriate. </w:t>
      </w:r>
      <w:r w:rsidRPr="00AA6D9A">
        <w:rPr>
          <w:rFonts w:eastAsia="Times New Roman" w:cs="Arial"/>
        </w:rPr>
        <w:t>MSM TEKE</w:t>
      </w:r>
      <w:r w:rsidR="00584690" w:rsidRPr="00AA6D9A">
        <w:rPr>
          <w:rFonts w:eastAsia="Times New Roman" w:cs="Arial"/>
        </w:rPr>
        <w:t xml:space="preserve"> respects the privacy of </w:t>
      </w:r>
      <w:r w:rsidRPr="00AA6D9A">
        <w:rPr>
          <w:rFonts w:eastAsia="Times New Roman" w:cs="Arial"/>
        </w:rPr>
        <w:t>fraternity</w:t>
      </w:r>
      <w:r w:rsidR="00584690" w:rsidRPr="00AA6D9A">
        <w:rPr>
          <w:rFonts w:eastAsia="Times New Roman" w:cs="Arial"/>
        </w:rPr>
        <w:t xml:space="preserve"> members and takes appropriate steps to balance that privacy against safety needs on its </w:t>
      </w:r>
      <w:r w:rsidRPr="00AA6D9A">
        <w:rPr>
          <w:rFonts w:eastAsia="Times New Roman" w:cs="Arial"/>
        </w:rPr>
        <w:t>property</w:t>
      </w:r>
      <w:r w:rsidR="00584690" w:rsidRPr="00AA6D9A">
        <w:rPr>
          <w:rFonts w:eastAsia="Times New Roman" w:cs="Arial"/>
        </w:rPr>
        <w:t>. Cameras are not a guarantee of safety</w:t>
      </w:r>
      <w:r w:rsidRPr="00AA6D9A">
        <w:rPr>
          <w:rFonts w:eastAsia="Times New Roman" w:cs="Arial"/>
        </w:rPr>
        <w:t xml:space="preserve">. </w:t>
      </w:r>
      <w:r w:rsidR="00584690" w:rsidRPr="00AA6D9A">
        <w:rPr>
          <w:rFonts w:eastAsia="Times New Roman" w:cs="Arial"/>
        </w:rPr>
        <w:t xml:space="preserve"> Cameras protect </w:t>
      </w:r>
      <w:r w:rsidRPr="00AA6D9A">
        <w:rPr>
          <w:rFonts w:eastAsia="Times New Roman" w:cs="Arial"/>
        </w:rPr>
        <w:t>fraternity members</w:t>
      </w:r>
      <w:r w:rsidR="00584690" w:rsidRPr="00AA6D9A">
        <w:rPr>
          <w:rFonts w:eastAsia="Times New Roman" w:cs="Arial"/>
        </w:rPr>
        <w:t xml:space="preserve"> from dangers by serving as deterrents</w:t>
      </w:r>
      <w:r w:rsidRPr="00AA6D9A">
        <w:rPr>
          <w:rFonts w:eastAsia="Times New Roman" w:cs="Arial"/>
        </w:rPr>
        <w:t>.</w:t>
      </w:r>
    </w:p>
    <w:p w14:paraId="53BA7596" w14:textId="77777777" w:rsidR="00584690" w:rsidRPr="00AA6D9A" w:rsidRDefault="00584690" w:rsidP="00117AA5">
      <w:pPr>
        <w:spacing w:before="100" w:beforeAutospacing="1" w:after="100" w:afterAutospacing="1" w:line="240" w:lineRule="auto"/>
        <w:rPr>
          <w:rFonts w:eastAsia="Times New Roman" w:cs="Arial"/>
        </w:rPr>
      </w:pPr>
      <w:r w:rsidRPr="00AA6D9A">
        <w:rPr>
          <w:rFonts w:eastAsia="Times New Roman" w:cs="Arial"/>
        </w:rPr>
        <w:t>This policy does not apply to legitimate academic use of video cameras for e</w:t>
      </w:r>
      <w:r w:rsidR="002604B0" w:rsidRPr="00AA6D9A">
        <w:rPr>
          <w:rFonts w:eastAsia="Times New Roman" w:cs="Arial"/>
        </w:rPr>
        <w:t xml:space="preserve">ducational purposes, to cameras </w:t>
      </w:r>
      <w:r w:rsidRPr="00AA6D9A">
        <w:rPr>
          <w:rFonts w:eastAsia="Times New Roman" w:cs="Arial"/>
        </w:rPr>
        <w:t xml:space="preserve">used for journalism, or to private video cameras owned and operated by members of the </w:t>
      </w:r>
      <w:r w:rsidR="002604B0" w:rsidRPr="00AA6D9A">
        <w:rPr>
          <w:rFonts w:eastAsia="Times New Roman" w:cs="Arial"/>
        </w:rPr>
        <w:t>fraternity</w:t>
      </w:r>
      <w:r w:rsidRPr="00AA6D9A">
        <w:rPr>
          <w:rFonts w:eastAsia="Times New Roman" w:cs="Arial"/>
        </w:rPr>
        <w:t xml:space="preserve">. This policy applies to all property owned or controlled by </w:t>
      </w:r>
      <w:r w:rsidR="002604B0" w:rsidRPr="00AA6D9A">
        <w:rPr>
          <w:rFonts w:eastAsia="Times New Roman" w:cs="Arial"/>
        </w:rPr>
        <w:t>MSM TEKE and its</w:t>
      </w:r>
      <w:r w:rsidRPr="00AA6D9A">
        <w:rPr>
          <w:rFonts w:eastAsia="Times New Roman" w:cs="Arial"/>
        </w:rPr>
        <w:t xml:space="preserve"> representatives.</w:t>
      </w:r>
    </w:p>
    <w:p w14:paraId="333DECC9" w14:textId="77777777" w:rsidR="00584690" w:rsidRPr="00AA6D9A" w:rsidRDefault="00584690" w:rsidP="00117AA5">
      <w:pPr>
        <w:spacing w:before="100" w:beforeAutospacing="1" w:after="100" w:afterAutospacing="1" w:line="240" w:lineRule="auto"/>
        <w:outlineLvl w:val="1"/>
        <w:rPr>
          <w:rFonts w:eastAsia="Times New Roman" w:cs="Times New Roman"/>
          <w:color w:val="000066"/>
          <w:spacing w:val="-15"/>
          <w:sz w:val="40"/>
          <w:szCs w:val="40"/>
        </w:rPr>
      </w:pPr>
      <w:r w:rsidRPr="00AA6D9A">
        <w:rPr>
          <w:rFonts w:eastAsia="Times New Roman" w:cs="Times New Roman"/>
          <w:color w:val="000066"/>
          <w:spacing w:val="-15"/>
          <w:sz w:val="40"/>
          <w:szCs w:val="40"/>
        </w:rPr>
        <w:t>Camera Placement</w:t>
      </w:r>
    </w:p>
    <w:p w14:paraId="69B1A712" w14:textId="77777777" w:rsidR="00584690" w:rsidRPr="00AA6D9A" w:rsidRDefault="00584690" w:rsidP="00117AA5">
      <w:pPr>
        <w:spacing w:before="100" w:beforeAutospacing="1" w:after="100" w:afterAutospacing="1" w:line="240" w:lineRule="auto"/>
        <w:rPr>
          <w:rFonts w:eastAsia="Times New Roman" w:cs="Times New Roman"/>
        </w:rPr>
      </w:pPr>
      <w:r w:rsidRPr="00AA6D9A">
        <w:rPr>
          <w:rFonts w:eastAsia="Times New Roman" w:cs="Times New Roman"/>
        </w:rPr>
        <w:t xml:space="preserve">The following policy shall govern the placement of cameras in public areas </w:t>
      </w:r>
      <w:r w:rsidR="00324D15" w:rsidRPr="00AA6D9A">
        <w:rPr>
          <w:rFonts w:eastAsia="Times New Roman" w:cs="Times New Roman"/>
        </w:rPr>
        <w:t>#3 Fraternity Drive</w:t>
      </w:r>
      <w:r w:rsidRPr="00AA6D9A">
        <w:rPr>
          <w:rFonts w:eastAsia="Times New Roman" w:cs="Times New Roman"/>
        </w:rPr>
        <w:t>:</w:t>
      </w:r>
    </w:p>
    <w:p w14:paraId="5F634563" w14:textId="77777777" w:rsidR="00584690" w:rsidRPr="00F70034" w:rsidRDefault="00324D15" w:rsidP="00117AA5">
      <w:pPr>
        <w:numPr>
          <w:ilvl w:val="0"/>
          <w:numId w:val="1"/>
        </w:numPr>
        <w:spacing w:before="100" w:beforeAutospacing="1" w:after="100" w:afterAutospacing="1" w:line="240" w:lineRule="auto"/>
        <w:rPr>
          <w:rFonts w:eastAsia="Times New Roman" w:cs="Times New Roman"/>
        </w:rPr>
      </w:pPr>
      <w:r w:rsidRPr="00F70034">
        <w:rPr>
          <w:rFonts w:eastAsia="Times New Roman" w:cs="Times New Roman"/>
        </w:rPr>
        <w:t>C</w:t>
      </w:r>
      <w:r w:rsidR="00584690" w:rsidRPr="00F70034">
        <w:rPr>
          <w:rFonts w:eastAsia="Times New Roman" w:cs="Times New Roman"/>
        </w:rPr>
        <w:t>ameras shall not make audio recordings.</w:t>
      </w:r>
    </w:p>
    <w:p w14:paraId="7E69DDB9" w14:textId="77777777" w:rsidR="00584690" w:rsidRPr="00F70034" w:rsidRDefault="00584690" w:rsidP="00117AA5">
      <w:pPr>
        <w:numPr>
          <w:ilvl w:val="0"/>
          <w:numId w:val="1"/>
        </w:numPr>
        <w:spacing w:before="100" w:beforeAutospacing="1" w:after="100" w:afterAutospacing="1" w:line="240" w:lineRule="auto"/>
        <w:rPr>
          <w:rFonts w:eastAsia="Times New Roman" w:cs="Times New Roman"/>
        </w:rPr>
      </w:pPr>
      <w:r w:rsidRPr="00F70034">
        <w:rPr>
          <w:rFonts w:eastAsia="Times New Roman" w:cs="Times New Roman"/>
        </w:rPr>
        <w:t xml:space="preserve">Cameras shall not be established in private areas of </w:t>
      </w:r>
      <w:r w:rsidR="00324D15" w:rsidRPr="00F70034">
        <w:rPr>
          <w:rFonts w:eastAsia="Times New Roman" w:cs="Times New Roman"/>
        </w:rPr>
        <w:t>#3 Fraternity Drive</w:t>
      </w:r>
      <w:r w:rsidRPr="00F70034">
        <w:rPr>
          <w:rFonts w:eastAsia="Times New Roman" w:cs="Times New Roman"/>
        </w:rPr>
        <w:t xml:space="preserve"> without obtaining a warrant. </w:t>
      </w:r>
      <w:r w:rsidR="00324D15" w:rsidRPr="00F70034">
        <w:rPr>
          <w:rFonts w:eastAsia="Times New Roman" w:cs="Times New Roman"/>
        </w:rPr>
        <w:t>MSM TEKE Inc.</w:t>
      </w:r>
      <w:r w:rsidRPr="00F70034">
        <w:rPr>
          <w:rFonts w:eastAsia="Times New Roman" w:cs="Times New Roman"/>
        </w:rPr>
        <w:t xml:space="preserve"> defines a private area to include residence hall </w:t>
      </w:r>
      <w:r w:rsidR="00324D15" w:rsidRPr="00F70034">
        <w:rPr>
          <w:rFonts w:eastAsia="Times New Roman" w:cs="Times New Roman"/>
        </w:rPr>
        <w:t>rooms, bathrooms, shower areas,</w:t>
      </w:r>
      <w:r w:rsidRPr="00F70034">
        <w:rPr>
          <w:rFonts w:eastAsia="Times New Roman" w:cs="Times New Roman"/>
        </w:rPr>
        <w:t xml:space="preserve"> </w:t>
      </w:r>
      <w:r w:rsidR="00324D15" w:rsidRPr="00F70034">
        <w:rPr>
          <w:rFonts w:eastAsia="Times New Roman" w:cs="Times New Roman"/>
        </w:rPr>
        <w:t xml:space="preserve">or </w:t>
      </w:r>
      <w:r w:rsidRPr="00F70034">
        <w:rPr>
          <w:rFonts w:eastAsia="Times New Roman" w:cs="Times New Roman"/>
        </w:rPr>
        <w:t>areas where a reasonabl</w:t>
      </w:r>
      <w:r w:rsidR="00324D15" w:rsidRPr="00F70034">
        <w:rPr>
          <w:rFonts w:eastAsia="Times New Roman" w:cs="Times New Roman"/>
        </w:rPr>
        <w:t>e person might change clothing.</w:t>
      </w:r>
    </w:p>
    <w:p w14:paraId="3E6BFE97" w14:textId="77777777" w:rsidR="0013187D" w:rsidRPr="00F70034" w:rsidRDefault="00584690" w:rsidP="00117AA5">
      <w:pPr>
        <w:numPr>
          <w:ilvl w:val="0"/>
          <w:numId w:val="1"/>
        </w:numPr>
        <w:spacing w:before="100" w:beforeAutospacing="1" w:after="100" w:afterAutospacing="1" w:line="240" w:lineRule="auto"/>
        <w:rPr>
          <w:rFonts w:eastAsia="Times New Roman" w:cs="Times New Roman"/>
        </w:rPr>
      </w:pPr>
      <w:r w:rsidRPr="00F70034">
        <w:rPr>
          <w:rFonts w:eastAsia="Times New Roman" w:cs="Times New Roman"/>
        </w:rPr>
        <w:t xml:space="preserve">Video surveillance cameras shall not be directed or zoomed into the windows of private rooms </w:t>
      </w:r>
    </w:p>
    <w:p w14:paraId="5012AE69" w14:textId="77777777" w:rsidR="00584690" w:rsidRPr="00F70034" w:rsidRDefault="00584690" w:rsidP="00117AA5">
      <w:pPr>
        <w:numPr>
          <w:ilvl w:val="0"/>
          <w:numId w:val="1"/>
        </w:numPr>
        <w:spacing w:before="100" w:beforeAutospacing="1" w:after="100" w:afterAutospacing="1" w:line="240" w:lineRule="auto"/>
        <w:rPr>
          <w:rFonts w:eastAsia="Times New Roman" w:cs="Times New Roman"/>
        </w:rPr>
      </w:pPr>
      <w:r w:rsidRPr="00F70034">
        <w:rPr>
          <w:rFonts w:eastAsia="Times New Roman" w:cs="Times New Roman"/>
        </w:rPr>
        <w:t>Empty dummy or placebo cameras will not be used.</w:t>
      </w:r>
    </w:p>
    <w:p w14:paraId="77B9DDE3" w14:textId="77777777" w:rsidR="00584690" w:rsidRPr="00AA6D9A" w:rsidRDefault="00584690" w:rsidP="00117AA5">
      <w:pPr>
        <w:spacing w:before="100" w:beforeAutospacing="1" w:after="100" w:afterAutospacing="1" w:line="240" w:lineRule="auto"/>
        <w:outlineLvl w:val="1"/>
        <w:rPr>
          <w:rFonts w:eastAsia="Times New Roman" w:cs="Times New Roman"/>
          <w:color w:val="000066"/>
          <w:spacing w:val="-15"/>
          <w:sz w:val="40"/>
          <w:szCs w:val="40"/>
        </w:rPr>
      </w:pPr>
      <w:r w:rsidRPr="00AA6D9A">
        <w:rPr>
          <w:rFonts w:eastAsia="Times New Roman" w:cs="Times New Roman"/>
          <w:color w:val="000066"/>
          <w:spacing w:val="-15"/>
          <w:sz w:val="40"/>
          <w:szCs w:val="40"/>
        </w:rPr>
        <w:t>Camera Use and Nonuse</w:t>
      </w:r>
    </w:p>
    <w:p w14:paraId="30825550" w14:textId="77777777" w:rsidR="00584690" w:rsidRPr="00AA6D9A" w:rsidRDefault="00584690" w:rsidP="00117AA5">
      <w:pPr>
        <w:pStyle w:val="NoSpacing"/>
        <w:numPr>
          <w:ilvl w:val="0"/>
          <w:numId w:val="6"/>
        </w:numPr>
        <w:spacing w:before="100" w:beforeAutospacing="1" w:after="100" w:afterAutospacing="1"/>
      </w:pPr>
      <w:r w:rsidRPr="00AA6D9A">
        <w:t xml:space="preserve">Cameras are not to be used to monitor individual students, faculty, or staff, except as necessary for a criminal investigation and except as in accordance with the terms of a warrant. </w:t>
      </w:r>
    </w:p>
    <w:p w14:paraId="130F9DAE" w14:textId="77777777" w:rsidR="00AA6D9A" w:rsidRPr="00AA6D9A" w:rsidRDefault="00584690" w:rsidP="00117AA5">
      <w:pPr>
        <w:pStyle w:val="NoSpacing"/>
        <w:numPr>
          <w:ilvl w:val="0"/>
          <w:numId w:val="6"/>
        </w:numPr>
        <w:spacing w:before="100" w:beforeAutospacing="1" w:after="100" w:afterAutospacing="1"/>
        <w:rPr>
          <w:color w:val="000066"/>
          <w:spacing w:val="-15"/>
        </w:rPr>
      </w:pPr>
      <w:r w:rsidRPr="00AA6D9A">
        <w:t xml:space="preserve">Video surveillance cameras shall be used exclusively for safety and security purposes. </w:t>
      </w:r>
    </w:p>
    <w:p w14:paraId="5920D7DA" w14:textId="77777777" w:rsidR="00AA6D9A" w:rsidRPr="00AA6D9A" w:rsidRDefault="00AA6D9A" w:rsidP="00117AA5">
      <w:pPr>
        <w:pStyle w:val="NoSpacing"/>
        <w:numPr>
          <w:ilvl w:val="0"/>
          <w:numId w:val="6"/>
        </w:numPr>
        <w:spacing w:before="100" w:beforeAutospacing="1" w:after="100" w:afterAutospacing="1"/>
      </w:pPr>
      <w:r w:rsidRPr="00AA6D9A">
        <w:t xml:space="preserve">Video surveillance cameras shall be in operation only during such time periods that regular facility monitoring by fraternity members is not possible.  Examples of such times cameras will be in use are semester breaks or other times the house is un-occupied for extended lengths of time.  </w:t>
      </w:r>
    </w:p>
    <w:p w14:paraId="3829609B" w14:textId="371CBACE" w:rsidR="00F70034" w:rsidRPr="00117AA5" w:rsidRDefault="00AA6D9A" w:rsidP="00117AA5">
      <w:pPr>
        <w:pStyle w:val="NoSpacing"/>
        <w:numPr>
          <w:ilvl w:val="0"/>
          <w:numId w:val="6"/>
        </w:numPr>
        <w:spacing w:before="100" w:beforeAutospacing="1" w:after="100" w:afterAutospacing="1"/>
      </w:pPr>
      <w:r w:rsidRPr="00AA6D9A">
        <w:t xml:space="preserve">Video surveillance cameras shall be disabled during those periods when classes are in session and the property is regularly occupied.  </w:t>
      </w:r>
    </w:p>
    <w:p w14:paraId="266BF7BF" w14:textId="77777777" w:rsidR="00584690" w:rsidRPr="00AA6D9A" w:rsidRDefault="00584690" w:rsidP="00117AA5">
      <w:pPr>
        <w:spacing w:before="100" w:beforeAutospacing="1" w:after="100" w:afterAutospacing="1" w:line="240" w:lineRule="auto"/>
        <w:outlineLvl w:val="1"/>
        <w:rPr>
          <w:rFonts w:eastAsia="Times New Roman" w:cs="Times New Roman"/>
          <w:color w:val="000066"/>
          <w:spacing w:val="-15"/>
          <w:sz w:val="40"/>
          <w:szCs w:val="40"/>
        </w:rPr>
      </w:pPr>
      <w:r w:rsidRPr="00AA6D9A">
        <w:rPr>
          <w:rFonts w:eastAsia="Times New Roman" w:cs="Times New Roman"/>
          <w:color w:val="000066"/>
          <w:spacing w:val="-15"/>
          <w:sz w:val="40"/>
          <w:szCs w:val="40"/>
        </w:rPr>
        <w:t>Camera Monitoring</w:t>
      </w:r>
    </w:p>
    <w:p w14:paraId="170C2146" w14:textId="77777777" w:rsidR="00584690" w:rsidRPr="00AA6D9A" w:rsidRDefault="00584690" w:rsidP="00117AA5">
      <w:pPr>
        <w:numPr>
          <w:ilvl w:val="0"/>
          <w:numId w:val="4"/>
        </w:numPr>
        <w:spacing w:before="100" w:beforeAutospacing="1" w:after="100" w:afterAutospacing="1" w:line="240" w:lineRule="auto"/>
        <w:rPr>
          <w:rFonts w:eastAsia="Times New Roman" w:cs="Times New Roman"/>
          <w:color w:val="2E363F"/>
        </w:rPr>
      </w:pPr>
      <w:r w:rsidRPr="00AA6D9A">
        <w:rPr>
          <w:rFonts w:eastAsia="Times New Roman" w:cs="Times New Roman"/>
          <w:color w:val="2E363F"/>
        </w:rPr>
        <w:t xml:space="preserve">Video may only be monitored by </w:t>
      </w:r>
      <w:r w:rsidR="00AA6D9A" w:rsidRPr="00AA6D9A">
        <w:rPr>
          <w:rFonts w:eastAsia="Times New Roman" w:cs="Times New Roman"/>
          <w:color w:val="2E363F"/>
        </w:rPr>
        <w:t>designated members of the MSM TEKE Board of Advisors</w:t>
      </w:r>
      <w:r w:rsidRPr="00AA6D9A">
        <w:rPr>
          <w:rFonts w:eastAsia="Times New Roman" w:cs="Times New Roman"/>
          <w:color w:val="2E363F"/>
        </w:rPr>
        <w:t xml:space="preserve">. No unapproved </w:t>
      </w:r>
      <w:r w:rsidR="00AA6D9A" w:rsidRPr="00AA6D9A">
        <w:rPr>
          <w:rFonts w:eastAsia="Times New Roman" w:cs="Times New Roman"/>
          <w:color w:val="2E363F"/>
        </w:rPr>
        <w:t>sources</w:t>
      </w:r>
      <w:r w:rsidRPr="00AA6D9A">
        <w:rPr>
          <w:rFonts w:eastAsia="Times New Roman" w:cs="Times New Roman"/>
          <w:color w:val="2E363F"/>
        </w:rPr>
        <w:t xml:space="preserve"> may monitor or view video for any reason except as necessary in the course of an investigation or adjudication. </w:t>
      </w:r>
      <w:r w:rsidR="00AA6D9A" w:rsidRPr="00AA6D9A">
        <w:rPr>
          <w:rFonts w:eastAsia="Times New Roman" w:cs="Times New Roman"/>
          <w:color w:val="2E363F"/>
        </w:rPr>
        <w:t>Tech Electronics</w:t>
      </w:r>
      <w:r w:rsidRPr="00AA6D9A">
        <w:rPr>
          <w:rFonts w:eastAsia="Times New Roman" w:cs="Times New Roman"/>
          <w:color w:val="2E363F"/>
        </w:rPr>
        <w:t xml:space="preserve"> employees tasked with installation, maintenance, or adjustment of cameras, are approved for incidental access to the footage if such access is directly in conjunction with those aforementioned duties.</w:t>
      </w:r>
    </w:p>
    <w:p w14:paraId="47652776" w14:textId="77777777" w:rsidR="00584690" w:rsidRPr="00AA6D9A" w:rsidRDefault="00584690" w:rsidP="00117AA5">
      <w:pPr>
        <w:numPr>
          <w:ilvl w:val="0"/>
          <w:numId w:val="4"/>
        </w:numPr>
        <w:spacing w:before="100" w:beforeAutospacing="1" w:after="100" w:afterAutospacing="1" w:line="240" w:lineRule="auto"/>
        <w:rPr>
          <w:rFonts w:eastAsia="Times New Roman" w:cs="Times New Roman"/>
          <w:color w:val="2E363F"/>
        </w:rPr>
      </w:pPr>
      <w:r w:rsidRPr="00AA6D9A">
        <w:rPr>
          <w:rFonts w:eastAsia="Times New Roman" w:cs="Times New Roman"/>
          <w:color w:val="2E363F"/>
        </w:rPr>
        <w:t>If the University Police feels it is necessary to aid in an investigation or search, small video clips or image stills may be released to the media or the public.</w:t>
      </w:r>
    </w:p>
    <w:p w14:paraId="0EA7BA14" w14:textId="77777777" w:rsidR="00584690" w:rsidRPr="00AA6D9A" w:rsidRDefault="00AA6D9A" w:rsidP="00117AA5">
      <w:pPr>
        <w:numPr>
          <w:ilvl w:val="0"/>
          <w:numId w:val="4"/>
        </w:numPr>
        <w:spacing w:before="100" w:beforeAutospacing="1" w:after="100" w:afterAutospacing="1" w:line="240" w:lineRule="auto"/>
        <w:rPr>
          <w:rFonts w:eastAsia="Times New Roman" w:cs="Times New Roman"/>
          <w:color w:val="2E363F"/>
        </w:rPr>
      </w:pPr>
      <w:r w:rsidRPr="00AA6D9A">
        <w:rPr>
          <w:rFonts w:eastAsia="Times New Roman" w:cs="Times New Roman"/>
          <w:color w:val="2E363F"/>
        </w:rPr>
        <w:t>Those MSM TEKE Board of Advisor members</w:t>
      </w:r>
      <w:r w:rsidR="00584690" w:rsidRPr="00AA6D9A">
        <w:rPr>
          <w:rFonts w:eastAsia="Times New Roman" w:cs="Times New Roman"/>
          <w:color w:val="2E363F"/>
        </w:rPr>
        <w:t xml:space="preserve"> approved to monitor video should receive training in effective, legal, and ethical use of the monitoring equipment. </w:t>
      </w:r>
      <w:r w:rsidRPr="00AA6D9A">
        <w:rPr>
          <w:rFonts w:eastAsia="Times New Roman" w:cs="Times New Roman"/>
          <w:color w:val="2E363F"/>
        </w:rPr>
        <w:t>These Members</w:t>
      </w:r>
      <w:r w:rsidR="00584690" w:rsidRPr="00AA6D9A">
        <w:rPr>
          <w:rFonts w:eastAsia="Times New Roman" w:cs="Times New Roman"/>
          <w:color w:val="2E363F"/>
        </w:rPr>
        <w:t xml:space="preserve"> will receive a copy of this policy and provide written acknowledgement that they have read and understand </w:t>
      </w:r>
      <w:r w:rsidR="00584690" w:rsidRPr="00AA6D9A">
        <w:rPr>
          <w:rFonts w:eastAsia="Times New Roman" w:cs="Times New Roman"/>
          <w:color w:val="2E363F"/>
        </w:rPr>
        <w:lastRenderedPageBreak/>
        <w:t xml:space="preserve">this policy. </w:t>
      </w:r>
      <w:r w:rsidRPr="00AA6D9A">
        <w:rPr>
          <w:rFonts w:eastAsia="Times New Roman" w:cs="Times New Roman"/>
          <w:color w:val="2E363F"/>
        </w:rPr>
        <w:t>Board of Advisors members</w:t>
      </w:r>
      <w:r w:rsidR="00584690" w:rsidRPr="00AA6D9A">
        <w:rPr>
          <w:rFonts w:eastAsia="Times New Roman" w:cs="Times New Roman"/>
          <w:color w:val="2E363F"/>
        </w:rPr>
        <w:t xml:space="preserve"> will receive any and all updates or amendments to this policy.</w:t>
      </w:r>
    </w:p>
    <w:p w14:paraId="539A4D6F" w14:textId="77777777" w:rsidR="00584690" w:rsidRPr="00AA6D9A" w:rsidRDefault="00584690" w:rsidP="00117AA5">
      <w:pPr>
        <w:spacing w:before="100" w:beforeAutospacing="1" w:after="100" w:afterAutospacing="1" w:line="240" w:lineRule="auto"/>
        <w:outlineLvl w:val="1"/>
        <w:rPr>
          <w:rFonts w:eastAsia="Times New Roman" w:cs="Times New Roman"/>
          <w:color w:val="000066"/>
          <w:spacing w:val="-15"/>
          <w:sz w:val="40"/>
          <w:szCs w:val="40"/>
        </w:rPr>
      </w:pPr>
      <w:r w:rsidRPr="00AA6D9A">
        <w:rPr>
          <w:rFonts w:eastAsia="Times New Roman" w:cs="Times New Roman"/>
          <w:color w:val="000066"/>
          <w:spacing w:val="-15"/>
          <w:sz w:val="40"/>
          <w:szCs w:val="40"/>
        </w:rPr>
        <w:t>Video or Other Storage Media</w:t>
      </w:r>
    </w:p>
    <w:p w14:paraId="61996FB1" w14:textId="77777777" w:rsidR="00584690" w:rsidRPr="00AA6D9A" w:rsidRDefault="00584690" w:rsidP="00117AA5">
      <w:pPr>
        <w:numPr>
          <w:ilvl w:val="0"/>
          <w:numId w:val="5"/>
        </w:numPr>
        <w:spacing w:before="100" w:beforeAutospacing="1" w:after="100" w:afterAutospacing="1" w:line="240" w:lineRule="auto"/>
        <w:rPr>
          <w:rFonts w:eastAsia="Times New Roman" w:cs="Times New Roman"/>
          <w:color w:val="2E363F"/>
        </w:rPr>
      </w:pPr>
      <w:r w:rsidRPr="00AA6D9A">
        <w:rPr>
          <w:rFonts w:eastAsia="Times New Roman" w:cs="Times New Roman"/>
          <w:color w:val="2E363F"/>
        </w:rPr>
        <w:t>Video tapes or other media will be stored and transported in a manner that preserves security. Current and archived tapes or media shall be kept locked and secured.</w:t>
      </w:r>
    </w:p>
    <w:p w14:paraId="565EC75F" w14:textId="77777777" w:rsidR="00584690" w:rsidRPr="00AA6D9A" w:rsidRDefault="00584690" w:rsidP="00117AA5">
      <w:pPr>
        <w:numPr>
          <w:ilvl w:val="0"/>
          <w:numId w:val="5"/>
        </w:numPr>
        <w:spacing w:before="100" w:beforeAutospacing="1" w:after="100" w:afterAutospacing="1" w:line="240" w:lineRule="auto"/>
        <w:rPr>
          <w:rFonts w:eastAsia="Times New Roman" w:cs="Times New Roman"/>
          <w:color w:val="2E363F"/>
        </w:rPr>
      </w:pPr>
      <w:r w:rsidRPr="00AA6D9A">
        <w:rPr>
          <w:rFonts w:eastAsia="Times New Roman" w:cs="Times New Roman"/>
          <w:color w:val="2E363F"/>
        </w:rPr>
        <w:t>Recordings not related to, or used for an investigation, shall be kept confidential and data will be destroyed as it is over-written. Video used for investigation or prosecution of a crime shall be retained until the end of the proceeding and appeal period unless directed otherwise by a court.</w:t>
      </w:r>
    </w:p>
    <w:p w14:paraId="0D135AD6" w14:textId="77777777" w:rsidR="00584690" w:rsidRPr="00AA6D9A" w:rsidRDefault="00584690" w:rsidP="00117AA5">
      <w:pPr>
        <w:numPr>
          <w:ilvl w:val="0"/>
          <w:numId w:val="5"/>
        </w:numPr>
        <w:spacing w:before="100" w:beforeAutospacing="1" w:after="100" w:afterAutospacing="1" w:line="240" w:lineRule="auto"/>
        <w:rPr>
          <w:rFonts w:eastAsia="Times New Roman" w:cs="Times New Roman"/>
          <w:color w:val="2E363F"/>
        </w:rPr>
      </w:pPr>
      <w:r w:rsidRPr="00AA6D9A">
        <w:rPr>
          <w:rFonts w:eastAsia="Times New Roman" w:cs="Times New Roman"/>
          <w:color w:val="2E363F"/>
        </w:rPr>
        <w:t>No recording shall be altered in any manner. Steps should be taken to ensure that no editing or alterations compromise recorded video. The only narrow exception allows for faces of nonparticipants in an incident to be blurred for privacy reasons in the event a video or still image is provided to the media.</w:t>
      </w:r>
    </w:p>
    <w:p w14:paraId="3A90769F" w14:textId="77777777" w:rsidR="00584690" w:rsidRPr="00AA6D9A" w:rsidRDefault="00584690" w:rsidP="00117AA5">
      <w:pPr>
        <w:spacing w:before="100" w:beforeAutospacing="1" w:after="100" w:afterAutospacing="1" w:line="240" w:lineRule="auto"/>
        <w:outlineLvl w:val="1"/>
        <w:rPr>
          <w:rFonts w:eastAsia="Times New Roman" w:cs="Times New Roman"/>
          <w:color w:val="000066"/>
          <w:spacing w:val="-15"/>
          <w:sz w:val="40"/>
          <w:szCs w:val="40"/>
        </w:rPr>
      </w:pPr>
      <w:r w:rsidRPr="00AA6D9A">
        <w:rPr>
          <w:rFonts w:eastAsia="Times New Roman" w:cs="Times New Roman"/>
          <w:color w:val="000066"/>
          <w:spacing w:val="-15"/>
          <w:sz w:val="40"/>
          <w:szCs w:val="40"/>
        </w:rPr>
        <w:t>Destruction or Tampering with Cameras</w:t>
      </w:r>
    </w:p>
    <w:p w14:paraId="5323720D" w14:textId="77777777" w:rsidR="00584690" w:rsidRPr="00AA6D9A" w:rsidRDefault="00584690" w:rsidP="00117AA5">
      <w:pPr>
        <w:spacing w:before="100" w:beforeAutospacing="1" w:after="100" w:afterAutospacing="1" w:line="240" w:lineRule="auto"/>
        <w:rPr>
          <w:rFonts w:eastAsia="Times New Roman" w:cs="Times New Roman"/>
        </w:rPr>
      </w:pPr>
      <w:r w:rsidRPr="00AA6D9A">
        <w:rPr>
          <w:rFonts w:eastAsia="Times New Roman" w:cs="Times New Roman"/>
        </w:rPr>
        <w:t xml:space="preserve">Any person who tampers with or destroys a video surveillance camera or any part of the video surveillance system may be prosecuted in the criminal justice system as well as </w:t>
      </w:r>
      <w:r w:rsidR="002604B0" w:rsidRPr="00AA6D9A">
        <w:rPr>
          <w:rFonts w:eastAsia="Times New Roman" w:cs="Times New Roman"/>
        </w:rPr>
        <w:t>expulsion from Beta Eta of Tau Kappa Epsilon</w:t>
      </w:r>
      <w:r w:rsidRPr="00AA6D9A">
        <w:rPr>
          <w:rFonts w:eastAsia="Times New Roman" w:cs="Times New Roman"/>
        </w:rPr>
        <w:t>.</w:t>
      </w:r>
    </w:p>
    <w:p w14:paraId="11DB30B8" w14:textId="77777777" w:rsidR="00963311" w:rsidRDefault="00963311" w:rsidP="00117AA5">
      <w:pPr>
        <w:spacing w:before="100" w:beforeAutospacing="1" w:after="100" w:afterAutospacing="1" w:line="240" w:lineRule="auto"/>
      </w:pPr>
    </w:p>
    <w:sectPr w:rsidR="0096331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C7503" w14:textId="77777777" w:rsidR="00D71A0D" w:rsidRDefault="00D71A0D" w:rsidP="00072502">
      <w:pPr>
        <w:spacing w:after="0" w:line="240" w:lineRule="auto"/>
      </w:pPr>
      <w:r>
        <w:separator/>
      </w:r>
    </w:p>
  </w:endnote>
  <w:endnote w:type="continuationSeparator" w:id="0">
    <w:p w14:paraId="462B57DA" w14:textId="77777777" w:rsidR="00D71A0D" w:rsidRDefault="00D71A0D" w:rsidP="00072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CEBFA" w14:textId="77777777" w:rsidR="00D71A0D" w:rsidRDefault="00D71A0D" w:rsidP="00072502">
      <w:pPr>
        <w:spacing w:after="0" w:line="240" w:lineRule="auto"/>
      </w:pPr>
      <w:r>
        <w:separator/>
      </w:r>
    </w:p>
  </w:footnote>
  <w:footnote w:type="continuationSeparator" w:id="0">
    <w:p w14:paraId="3F591D84" w14:textId="77777777" w:rsidR="00D71A0D" w:rsidRDefault="00D71A0D" w:rsidP="00072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FF817" w14:textId="5A52F7CC" w:rsidR="00072502" w:rsidRPr="00117AA5" w:rsidRDefault="00072502" w:rsidP="00072502">
    <w:pPr>
      <w:pStyle w:val="Header"/>
      <w:jc w:val="center"/>
      <w:rPr>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72502">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MSM TEKE Video Security Policy</w:t>
    </w:r>
    <w:r w:rsidR="00117AA5">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00117AA5">
      <w:rPr>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Accepted on 4/28/18</w:t>
    </w:r>
    <w:r w:rsidR="00117AA5">
      <w:rPr>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A641E"/>
    <w:multiLevelType w:val="multilevel"/>
    <w:tmpl w:val="3414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D2BB9"/>
    <w:multiLevelType w:val="multilevel"/>
    <w:tmpl w:val="4838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03F3C"/>
    <w:multiLevelType w:val="multilevel"/>
    <w:tmpl w:val="43101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6D4BCF"/>
    <w:multiLevelType w:val="multilevel"/>
    <w:tmpl w:val="04D0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200985"/>
    <w:multiLevelType w:val="multilevel"/>
    <w:tmpl w:val="ECBC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151B1E"/>
    <w:multiLevelType w:val="hybridMultilevel"/>
    <w:tmpl w:val="2698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690"/>
    <w:rsid w:val="00072502"/>
    <w:rsid w:val="00117AA5"/>
    <w:rsid w:val="0013187D"/>
    <w:rsid w:val="002604B0"/>
    <w:rsid w:val="00324D15"/>
    <w:rsid w:val="00584690"/>
    <w:rsid w:val="00812D97"/>
    <w:rsid w:val="00963311"/>
    <w:rsid w:val="00AA6D9A"/>
    <w:rsid w:val="00AD0F42"/>
    <w:rsid w:val="00D71A0D"/>
    <w:rsid w:val="00DF63DB"/>
    <w:rsid w:val="00F63CAB"/>
    <w:rsid w:val="00F70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B17DB"/>
  <w15:docId w15:val="{B82AB11E-7CBD-4BF3-AB55-1AA411BA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D9A"/>
    <w:pPr>
      <w:spacing w:after="0" w:line="240" w:lineRule="auto"/>
    </w:pPr>
  </w:style>
  <w:style w:type="paragraph" w:styleId="Header">
    <w:name w:val="header"/>
    <w:basedOn w:val="Normal"/>
    <w:link w:val="HeaderChar"/>
    <w:uiPriority w:val="99"/>
    <w:unhideWhenUsed/>
    <w:rsid w:val="00072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502"/>
  </w:style>
  <w:style w:type="paragraph" w:styleId="Footer">
    <w:name w:val="footer"/>
    <w:basedOn w:val="Normal"/>
    <w:link w:val="FooterChar"/>
    <w:uiPriority w:val="99"/>
    <w:unhideWhenUsed/>
    <w:rsid w:val="00072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502"/>
  </w:style>
  <w:style w:type="paragraph" w:styleId="BalloonText">
    <w:name w:val="Balloon Text"/>
    <w:basedOn w:val="Normal"/>
    <w:link w:val="BalloonTextChar"/>
    <w:uiPriority w:val="99"/>
    <w:semiHidden/>
    <w:unhideWhenUsed/>
    <w:rsid w:val="00072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5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96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Bernhard</dc:creator>
  <cp:lastModifiedBy>Joshua Nixon</cp:lastModifiedBy>
  <cp:revision>3</cp:revision>
  <cp:lastPrinted>2018-03-15T14:00:00Z</cp:lastPrinted>
  <dcterms:created xsi:type="dcterms:W3CDTF">2018-04-28T22:56:00Z</dcterms:created>
  <dcterms:modified xsi:type="dcterms:W3CDTF">2018-08-18T14:27:00Z</dcterms:modified>
</cp:coreProperties>
</file>